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5219" w14:textId="77777777" w:rsidR="00B55A8A" w:rsidRPr="00DE1B8A" w:rsidRDefault="00B55A8A" w:rsidP="00B55A8A">
      <w:pPr>
        <w:pStyle w:val="En-ttedetabledesmatires"/>
        <w:spacing w:before="0"/>
        <w:rPr>
          <w:rStyle w:val="Titre1Car"/>
          <w:rFonts w:ascii="Arial" w:hAnsi="Arial" w:cs="Arial"/>
          <w:sz w:val="24"/>
          <w:szCs w:val="24"/>
        </w:rPr>
      </w:pPr>
      <w:bookmarkStart w:id="0" w:name="_Toc208997729"/>
      <w:r w:rsidRPr="00DE1B8A">
        <w:rPr>
          <w:rStyle w:val="Titre1Car"/>
          <w:rFonts w:ascii="Arial" w:hAnsi="Arial" w:cs="Arial"/>
          <w:sz w:val="24"/>
          <w:szCs w:val="24"/>
        </w:rPr>
        <w:t>Table des matières</w:t>
      </w:r>
      <w:bookmarkEnd w:id="0"/>
    </w:p>
    <w:p w14:paraId="75735DE6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r w:rsidRPr="00DE1B8A">
        <w:rPr>
          <w:rFonts w:ascii="Arial" w:hAnsi="Arial" w:cs="Arial"/>
          <w:sz w:val="20"/>
          <w:szCs w:val="20"/>
        </w:rPr>
        <w:fldChar w:fldCharType="begin"/>
      </w:r>
      <w:r w:rsidRPr="00DE1B8A">
        <w:rPr>
          <w:rFonts w:ascii="Arial" w:hAnsi="Arial" w:cs="Arial"/>
          <w:sz w:val="20"/>
          <w:szCs w:val="20"/>
        </w:rPr>
        <w:instrText xml:space="preserve"> TOC \o "1-3" \h \z \u </w:instrText>
      </w:r>
      <w:r w:rsidRPr="00DE1B8A">
        <w:rPr>
          <w:rFonts w:ascii="Arial" w:hAnsi="Arial" w:cs="Arial"/>
          <w:sz w:val="20"/>
          <w:szCs w:val="20"/>
        </w:rPr>
        <w:fldChar w:fldCharType="separate"/>
      </w:r>
      <w:hyperlink w:anchor="_Toc20899735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Avertissement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_Toc208997354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5E63212" w14:textId="77777777" w:rsidR="00B55A8A" w:rsidRPr="00DE1B8A" w:rsidRDefault="00B55A8A" w:rsidP="00B55A8A">
      <w:pPr>
        <w:pStyle w:val="TM1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5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Famille et blasons du Mâconnais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_Toc208997355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B1BBD92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5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Préface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_Toc208997356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2446C80" w14:textId="77777777" w:rsidR="00B55A8A" w:rsidRPr="00DE1B8A" w:rsidRDefault="00B55A8A" w:rsidP="00B55A8A">
      <w:pPr>
        <w:pStyle w:val="TM1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5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Noblesse d’Épée du Mâconnais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_Toc208997357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603118A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5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D’Amanzé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_Toc208997358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EC4A6F7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5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aînée d’Amanzé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_Toc208997359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9461551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6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cadette dite d’Amanzé-Chauffailles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_Toc208997360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0AC9820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6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l’Aubespin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_Toc208997361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854B2FA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6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Aymard de Montral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_Toc208997362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463193B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6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Aymar de Franchelins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_Toc208997363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8CBCDEA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6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Bailly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_Toc208997364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DA76FE9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6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 Balmondière (Tondut)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_Toc208997365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B7D18AF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6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aînée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_Toc208997366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928BFA5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6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Barjot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_Toc208997367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B4D277C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6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Barjot de la Combe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_Toc208997368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9F09457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6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Baronnat de Teillières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_Toc208997369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D77B4B5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7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Barthelot d’Ozenay et Rambuteau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_Toc208997370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45C5B31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7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Barthelot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_Toc208997371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6236607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7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Crary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_Toc208997372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70E04B7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7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d’Ozenay-Rambuteau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_Toc208997373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FD7C914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7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du Meurzeau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_Toc208997374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449F3FC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7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Bauderon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_Toc208997375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421DDB8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7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Autres Bauderon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_Toc208997376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243A725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7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Bauffremont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_Toc208997377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8702556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7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 Baume-Montchanin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_Toc208997378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155277C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7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Bellecombe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_Toc208997379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AD8B8AF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8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Belleperche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_Toc208997380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731D5FD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8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Bergier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_Toc208997381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40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DEAF82B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8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Chanay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_Toc208997382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41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A3F585F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8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Bernard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_Toc208997383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41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B2E0AAE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8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Bernard de Châtenay et Sennecé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_Toc208997384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43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05C8AB4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8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Hôtel de Marnay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_Toc208997385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45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941FEE5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8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Bernard de la Vernette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_Toc208997386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45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3DC796C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8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Bernard de la Vernette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_Toc208997387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46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C2B0318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8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Banche de Saint-Mauris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_Toc208997388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46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92287EA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8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la Vernette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_Toc208997389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47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CC4C778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9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O’Brien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_Toc208997390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48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425078E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9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Bernard de Châtenay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_Toc208997391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49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B9FBEEF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9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Bernard de Chaintré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_Toc208997392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49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A6CA37A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9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Berthet-Gorze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_Toc208997393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49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4C85231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9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Berzé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_Toc208997394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51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405F798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9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Bessac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_Toc208997395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53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3F85B3D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9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Beugne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_Toc208997396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54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9D0DE8B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9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Beugre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_Toc208997397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55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CF65ADB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9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Du Biolay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_Toc208997398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56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2084DA9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39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Moiziat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_Toc208997399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56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3983EE2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0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la Train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_Toc208997400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56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2B152EC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0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Du Blé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_Toc208997401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57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7C6F416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0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 Blétonnière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_Toc208997402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58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68ECD5B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0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Tondu de la Balmondière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_Toc208997403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60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F68DBF9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0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aînée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_Toc208997404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60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4CBB6F9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0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Doria de Béthune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_Toc208997405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61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6374E4A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0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cadette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_Toc208997406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61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2C352EF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0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Tondu des Jonchères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_Toc208997407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62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A5183F3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0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Lambert d’Harnoux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_Toc208997408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63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43FD50D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0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Bletterans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_Toc208997409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63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FDD0A0C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1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Du Bost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_Toc208997410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64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DD73C48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1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Boyer de Trades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_Toc208997411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65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53092C3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1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Brancion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_Toc208997412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68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37B1F60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1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Brancion primitifs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_Toc208997413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68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56F8C3A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1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Bridet des Myards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_Toc208997414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70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3636BB5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1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Copie d’une inscription funéraire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_Toc208997415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71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827C20B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1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D’Aubigny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_Toc208997416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72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84BD7D1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1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Briord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_Toc208997417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72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0A35322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1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 Bruyère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_Toc208997418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72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4B8E989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1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Bullion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_Toc208997419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73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4E410BA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2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Bullion de Layé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_Toc208997420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73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C626EE2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2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des sieurs de Fontenay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_Toc208997421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75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744C099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2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II Bullion de Tramayes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_Toc208997422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75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39D8806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2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Bullion calvinistes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_Toc208997423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76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D780ADF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2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Busseuil – Saint- Sernin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_Toc208997424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77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145EBCC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2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cadette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_Toc208997425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79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273C255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2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Sous branche Busseul de Senozan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_Toc208997426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79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DF30CD3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2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Busseul du Parc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_Toc208997427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80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03FBB3E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2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 Bussière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_Toc208997428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80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7FF0306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2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Cajot de Burnan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_Toc208997429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81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D2404A7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3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Chaintré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_Toc208997430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82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9D33DBB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3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Les Beauvoir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_Toc208997431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84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7F3F836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3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Chambes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_Toc208997432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84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586222E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3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Champier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_Toc208997433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86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5DA3492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3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Champier de Chigy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_Toc208997434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86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F1FBA86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3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des de Champier de Feillens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_Toc208997435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87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F439FAF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3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Valadoux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_Toc208997436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87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0520A43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3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Chandieu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_Toc208997437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88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66098C3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3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Chantemerle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_Toc208997438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88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2D14450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3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Chapon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_Toc208997439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89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13671E0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4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Chappuis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_Toc208997440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90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0BB7CCA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4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Chappuis de Montlaville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_Toc208997441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90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3AF16C5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4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Chardonnay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_Toc208997442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91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F093EAF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4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cadette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_Toc208997443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92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0B6A57A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4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Charnot de Faverge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_Toc208997445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93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9F7145D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4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Charrier de la Roche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_Toc208997446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94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6D4DB7F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4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Chassipol (Chacipol)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_Toc208997447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95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EF57B52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4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Cheminantd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_Toc208997448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96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A88A6A4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4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Chevalier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_Toc208997449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97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76DE813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5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Chevalier de Montrouan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_Toc208997450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97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E6CFC89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5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Chevalier des Raviers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_Toc208997451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97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6211998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5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Chesnard de Layé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_Toc208997452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98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EDF9F95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5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Sous branche de Vesvres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_Toc208997453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101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3F9D5EB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5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Testament de Chesnard de Vesvres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_Toc208997454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101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2907A74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5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Montrouge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_Toc208997455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101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BB68510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5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Mercey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_Toc208997456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102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41B973F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5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Branches de Plottes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_Toc208997457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103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1861D09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5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Salornay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_Toc208997458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103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114B13E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5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Testament olographe de Pierre Chesnard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_Toc208997459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104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1E08299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6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Chevriers – Saint-Mauris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_Toc208997460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104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CFEF0B6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6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Péage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_Toc208997461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109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B655AC0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6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Testament d’Honoré de Chevrier le 4 mars 1671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_Toc208997462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109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A57290E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6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Choiseul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_Toc208997463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110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CCEC57F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6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Cluny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_Toc208997464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110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37B5095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6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Du Clos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_Toc208997465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111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CCF4DDA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6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Famille d’Auvergne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_Toc208997466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111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7EA8959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6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Cochet de Saint-Vallier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_Toc208997467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111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BA3FD91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6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Coligny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_Toc208997468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112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D435C2C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6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Collonges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_Toc208997469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112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C33DC2D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7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Colombier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_Toc208997470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112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C927C2B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7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Cornon et la Roche-Cornon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_Toc208997471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113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AB264F2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7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 Cour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_Toc208997472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114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8D78443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7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Cluny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_Toc208997473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114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EF9CAFD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7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Cremeaux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_Toc208997474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115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FED4524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7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Cremeaux d’Entragues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_Toc208997475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116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C827262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7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Bâtard légitimée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_Toc208997476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117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36B00A1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7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Damas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_Toc208997477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117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B03F0F5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78" w:history="1"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>Branche de Digoine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_Toc208997478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118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13FEA5A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79" w:history="1"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>Branche de Marcilly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_Toc208997479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119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C0E6891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80" w:history="1"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>1° Damas de la Bazole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_Toc208997480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119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FCE75C3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81" w:history="1"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>2° Damas de Vertpré et Barnay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_Toc208997481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120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E88BA0B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82" w:history="1"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>3° Damas d’Audour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_Toc208997482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120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E5609BE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83" w:history="1"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>4° Damas de Thianges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_Toc208997483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121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5C09E61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8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Desbois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_Toc208997484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122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988DFB4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8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Tournus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_Toc208997485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125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2FAEEE1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8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Desbrosses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_Toc208997486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125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FAB1C8F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8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Brosse de la Barge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_Toc208997487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125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273664E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8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la Bruyère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_Toc208997488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127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0287556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8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Deschaux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_Toc208997489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128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B2A2428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9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Descrivieux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_Toc208997490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128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ABA010D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9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Descrivieux de Charbonnières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_Toc208997491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129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CC7267D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9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Descrivieux de Genod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_Toc208997492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130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F1C7049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9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Descrivieux de Malques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_Toc208997493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131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10C896B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9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Desvignes de Davayé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_Toc208997494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132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900B31A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9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Maison de Davayé à Mâcon 1794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_Toc208997495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134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AE3AF22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9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Dormy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_Toc208997496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135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BC27828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9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Loché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_Toc208997497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136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E8850FB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9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Vinzelles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_Toc208997498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136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E975460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49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Drée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_Toc208997499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138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E8C9A47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0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Ducret de Montigny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_Toc208997500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141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307607F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0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Duvernay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_Toc208997501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142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D0DC5A6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0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Dyo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_Toc208997502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142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4643F29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03" w:history="1"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>Branche de Montmort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_Toc208997503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143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4D7B0CF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04" w:history="1"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>Branche Damas-Dyo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_Toc208997504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144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1A6AF6B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05" w:history="1"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>De l’Espinace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_Toc208997505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144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2A47AE1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06" w:history="1"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>1</w:t>
        </w:r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vertAlign w:val="superscript"/>
            <w:lang w:eastAsia="fr-FR"/>
          </w:rPr>
          <w:t>ère</w:t>
        </w:r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 xml:space="preserve"> branche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_Toc208997506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145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B0AEFDD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07" w:history="1"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>2</w:t>
        </w:r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vertAlign w:val="superscript"/>
            <w:lang w:eastAsia="fr-FR"/>
          </w:rPr>
          <w:t>ème</w:t>
        </w:r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 xml:space="preserve"> Branche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_Toc208997507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145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DA0E13A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08" w:history="1"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>De l’Estouf-pradines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_Toc208997508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146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FED5626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09" w:history="1"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>De Lestouf-Pradines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_Toc208997509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146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F0EAEBF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10" w:history="1"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>De Lestouf de Sirot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_Toc208997510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147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1529F0B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11" w:history="1"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>De Lestouf d’Audour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_Toc208997511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147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9AC31AD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12" w:history="1"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>De la Fage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_Toc208997512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147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DFA9B07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13" w:history="1"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>Testaments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_Toc208997513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149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21A4BF0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14" w:history="1">
        <w:r w:rsidRPr="00DE1B8A">
          <w:rPr>
            <w:rStyle w:val="Lienhypertexte"/>
            <w:rFonts w:ascii="Arial" w:eastAsia="Times New Roman" w:hAnsi="Arial" w:cs="Arial"/>
            <w:noProof/>
            <w:sz w:val="20"/>
            <w:szCs w:val="20"/>
            <w:lang w:eastAsia="fr-FR"/>
          </w:rPr>
          <w:t>Les seigneurs de Saint-Huruge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_Toc208997514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150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5DFFB5A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1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Fautrières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_Toc208997515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151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CBA51E8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1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Fautrières d’Audour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_Toc208997516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151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2E5238D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1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Corcheval, Sailly, Ciergues.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_Toc208997517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152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B918BD8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1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Feillens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_Toc208997518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153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9AEE371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1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 ferté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_Toc208997519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153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5583732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2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Feurs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_Toc208997520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154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44A6E81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2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Le 12 mai 1593, Testament de François Nanton fait en châtel d’Estours.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_Toc208997521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156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67E0F93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2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Aveu de Claude Feurs du 28 février 1589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_Toc208997522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157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D284389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2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des de Feurs de Sachins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_Toc208997523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157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CB39D09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2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Florette Nobiliaire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_Toc208997524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158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19C39F1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2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Fontêtle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_Toc208997525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158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1677398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2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Foudras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_Toc208997526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159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8CA6C07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2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Châteauthiard-Courcenay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_Toc208997527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159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89F3DBB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2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Saint-Huruge-Demigny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_Toc208997528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161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0100C12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2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la Bruyère et d’Ouilly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_Toc208997529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161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2ABDFE9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3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d’Escreux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_Toc208997530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162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6B9D186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3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Chanoines comtes de Lyon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_Toc208997531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162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1A7E064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3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Morlan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_Toc208997532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162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0582696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3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2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  <w:vertAlign w:val="superscript"/>
          </w:rPr>
          <w:t>ème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 xml:space="preserve"> branche de Morlan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_Toc208997533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163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0CCFC32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3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Fougeard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_Toc208997534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163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2F3CA60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3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Fougères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_Toc208997535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163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DA7B845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3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Franc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_Toc208997536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164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654D80D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3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d’Essertaux-d’Anglure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_Toc208997537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166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FF15246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3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la Salle et Grenot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_Toc208997538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167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7EE2277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3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Testament du 7 mars 1651 de François de Franc et de Jeanne de Foudras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_Toc208997539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168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5AD23AB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4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Déclaration de Jean de Franc le 14 mars 1669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_Toc208997540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168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E3E3B4D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4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Du Frénay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_Toc208997541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169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475CD30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4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fussey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_Toc208997542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169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64DB0EF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4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Galland de Chavannes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_Toc208997543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169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D899C76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4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 Garde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_Toc208997544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170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3443A54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4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La Garde-Chassigny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_Toc208997545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170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B7E6BBA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4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 Garde de Saint-Léger et du Clairon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_Toc208997546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171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BF795CA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4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du Clairon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_Toc208997547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171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43A2A59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4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 Gélière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_Toc208997548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172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6774224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4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Germolles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_Toc208997549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172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831468D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5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Notes sur les de Germolles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_Toc208997550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174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56C8981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5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Giraud de Montbellet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_Toc208997551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175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FE4047C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5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 Guiche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_Toc208997552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176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98CF519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5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aînée de la Guiche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_Toc208997553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178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FA370DC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5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Testament de Philibert de la Guiche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_Toc208997554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179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C2D8B47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5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des la Guiche-Sivignon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_Toc208997555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180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A44F717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5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Guigue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_Toc208997556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181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2C7EE19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5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Hugonnet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_Toc208997557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182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B05E62A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5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Laborier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_Toc208997559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183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C5B8BC2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6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1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  <w:vertAlign w:val="superscript"/>
          </w:rPr>
          <w:t>ère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 xml:space="preserve"> branche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_Toc208997560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183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F0D7BA6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6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2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  <w:vertAlign w:val="superscript"/>
          </w:rPr>
          <w:t>ème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 xml:space="preserve"> branche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_Toc208997561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184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34D77E7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6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3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  <w:vertAlign w:val="superscript"/>
          </w:rPr>
          <w:t>ème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 xml:space="preserve"> branche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_Toc208997562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185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DFDC8A2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6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Notes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_Toc208997563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185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C06E877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6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Laborier de Thoiry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_Toc208997564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186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010C938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6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Laborier de Serrières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_Toc208997565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186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F040E5C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6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Lafont de la Rolle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_Toc208997566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186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9A7AEEB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6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Lamartine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_Toc208997567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188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0EE707F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6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d’Hurigny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_Toc208997568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189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65E8D2E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6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Montceau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_Toc208997569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190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45AFDC5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7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Laube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_Toc208997570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193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1C6432A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7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Laurencin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_Toc208997571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194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E0B5881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7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Une généalogie des Laurencin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_Toc208997572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195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44F3A30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7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d’Avenas et de Beaufort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_Toc208997573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196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E77F771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7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Laurent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_Toc208997574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197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B5C5FC7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7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Lévis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_Toc208997575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198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1D311D7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7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Lugny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_Toc208997576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199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9600F96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7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I – Famille Mâconnaise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_Toc208997577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199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542ED52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7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Lugny d’Igé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_Toc208997578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200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39737FC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7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Loyse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_Toc208997579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202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B4B862E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8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Dracy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_Toc208997580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203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B675F11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8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l’Auxois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_Toc208997581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203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7B6C62D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8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Macet (Masset)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_Toc208997582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204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9DD6C43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8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Davayé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_Toc208997583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205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E8F1DDC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8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2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  <w:vertAlign w:val="superscript"/>
          </w:rPr>
          <w:t>ème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 xml:space="preserve"> branche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_Toc208997584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206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3793A64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8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 Madeleine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_Toc208997585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206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CC1F462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8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Mandelot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_Toc208997586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206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7C9165E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8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Mandelot de Valescot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_Toc208997587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206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86BC18E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8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Marcilly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_Toc208997588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208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8ED4145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8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Mareschal de Senozan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_Toc208997589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208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0EDE85A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9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Inscription en lettres gothiques sur le tombeau de l’église de Sancé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_Toc208997590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209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1F7C14C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9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Maugiron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_Toc208997591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210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8BF8382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9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Mazilles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_Toc208997592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211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624F8A7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9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Première branche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_Toc208997593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211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3640420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9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Deuxième branche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_Toc208997594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212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EFEF101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9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Meaux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_Toc208997595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212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57081BE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9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Meaux de Montbrison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_Toc208997596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212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82E0959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9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Meaux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_Toc208997597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212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929856F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9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Meaux de Châtillon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_Toc208997598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214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8F0AE98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59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Meaux des Chanaux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_Toc208997599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215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466CAB3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0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Merzé (Merzé lieu ancien de la commune de Cortambert)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_Toc208997600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215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67AE175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0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Messey (de Messé)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_Toc208997601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216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3283AB1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0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1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  <w:vertAlign w:val="superscript"/>
          </w:rPr>
          <w:t>ère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 xml:space="preserve"> à Satonnay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_Toc208997602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216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9607570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0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2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  <w:vertAlign w:val="superscript"/>
          </w:rPr>
          <w:t>ème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 xml:space="preserve"> à Messé, et à Rains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_Toc208997603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217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4861B10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0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Michon de Pierreclos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_Toc208997604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218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7C8F254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0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Mincé (de Myncé)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_Toc208997605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220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3055F3B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0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la Bruyère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_Toc208997606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220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022FE54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0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Péronne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_Toc208997607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220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9839038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0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Sologny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_Toc208997608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221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7408B8E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0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Mitte de Chevrières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_Toc208997609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222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236A0A6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1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Molles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_Toc208997610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223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4BDE6E2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1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Montagny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_Toc208997611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223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44F3933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1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Montbellet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_Toc208997612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224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E525636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1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La Tour de Montbellet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_Toc208997613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224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7C212AF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1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Montbellet de Montrégnard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_Toc208997614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225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B539ED6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1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Montchanin de la Garde Marzac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_Toc208997615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226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2015AB9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1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collatérale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_Toc208997616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227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9024305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1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Montrevel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_Toc208997617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227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6D21287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1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Famille Mâconnaise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_Toc208997618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227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41D7440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1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Montrichard de la Brosse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_Toc208997619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229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9017F5C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2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Du Mouton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_Toc208997620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230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97FCA88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2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Murard de Mâcon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_Toc208997621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231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689A2A5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2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Mussy de Satonnay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_Toc208997622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232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931423F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2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Vauzelles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_Toc208997623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233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1C74E78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2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Nagu-Varennes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_Toc208997624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234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61A146E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2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Nanton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_Toc208997625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235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18E9AB2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2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Une branche avait Marzé en Beaujolais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_Toc208997626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236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6D19D99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2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Naturel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_Toc208997627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237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2979EAB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2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cadette dite de Valentine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_Toc208997628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238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DAEE6C6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2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Noblet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_Toc208997629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239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9D84645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3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noblet des prés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_Toc208997630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240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90CA726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3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Noblet d’Anglure et Chenette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_Toc208997631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240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5752DBA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3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Extrait des Archives Départementales de Saône-et-Loire série B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_Toc208997632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242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B681900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3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Olivier de Senozan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_Toc208997633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242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3940C70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3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Paisseaud des Mayolets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_Toc208997634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243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1ADECD8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3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Palerne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_Toc208997635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245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863F13C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3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Pâtissier de la Forestille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_Toc208997636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246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D2A71AD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3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Les Pâtissier on fait une 2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  <w:vertAlign w:val="superscript"/>
          </w:rPr>
          <w:t>ème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 xml:space="preserve"> branche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_Toc208997637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248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057BC75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3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Pellerat de Borde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_Toc208997638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248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0E5C0B3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3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Pelletrat de Bordes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_Toc208997639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248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91E77F5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4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Banche de Rémondange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_Toc208997640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250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0ECBF2E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4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Partage des Biens de Pierrette Pelletrat de Borde, veuve Reymondange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_Toc208997641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250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56F24FF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4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Penet du Châtelard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_Toc208997642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251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3EB29F3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4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Perrachon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_Toc208997643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252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FB5048E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4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Perrier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_Toc208997644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253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E7C74AF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4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Petit de Chassignolles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_Toc208997645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254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79520C8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4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Ponsard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_Toc208997646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255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F17963D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4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Le Prestre de Vauban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_Toc208997647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255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6EB661F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4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Prisque de la Tour Servile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_Toc208997648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256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FB9836E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4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Rabutin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_Toc208997649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258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AF420CE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5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cadette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_Toc208997650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258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29B2C77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5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Raffin de Sermaize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_Toc208997651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259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605C2D3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5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Chemilly et Raffin du Pommiers, branche cadette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_Toc208997652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259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60FDA37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5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Raton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_Toc208997653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261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9334758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5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Rébé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_Toc208997654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262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F44F33A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5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Rimont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_Toc208997655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262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333E65D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5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1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  <w:vertAlign w:val="superscript"/>
          </w:rPr>
          <w:t>ère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 xml:space="preserve"> de Rymon de Changrenon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_Toc208997656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262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9196603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5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2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  <w:vertAlign w:val="superscript"/>
          </w:rPr>
          <w:t>ème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 xml:space="preserve"> de Rymon de la Rochette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_Toc208997657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263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E6B4DF8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5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3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  <w:vertAlign w:val="superscript"/>
          </w:rPr>
          <w:t>ème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 xml:space="preserve"> branche issue de celle de Changrenon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_Toc208997658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263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59AE482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5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suivante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_Toc208997659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264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23D18A7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6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Robelet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_Toc208997660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264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CE7BF2C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6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Robertet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_Toc208997661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265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19DC23E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6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Rochebaron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_Toc208997662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265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C319466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6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Rochefort d’Ailly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_Toc208997663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268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516D8A9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6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 Rodde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_Toc208997664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269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882896F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6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Rollet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_Toc208997665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269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2DF5073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6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Romanet-de Moiziat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_Toc208997666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270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C1E1F8B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6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Rougemont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_Toc208997667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271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AAD1A8B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6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Du Rousset de Marfontaine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_Toc208997668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273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DE03ADC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6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Royers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_Toc208997669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274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E3EE722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7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Sagie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_Toc208997670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275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E35DBB2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7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Saint-Léger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_Toc208997671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276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339F50F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7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des maréchaux héréditaires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_Toc208997672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276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17B1F89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7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Enfants de noble Philibert de Sagie :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_Toc208997673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277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B759181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7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Saint-Albane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_Toc208997674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277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85BC752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7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Saint-Amour de Fonterenne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_Toc208997675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277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3FA7D3D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7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Saint-Amour - Vinzelles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_Toc208997676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279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BA36EF1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7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Saint-Amour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_Toc208997677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280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7E3EEF6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7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Saint-Julien de Baleure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_Toc208997678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281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E534448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7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Saint-Point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_Toc208997679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281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B6F7418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8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Salemard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_Toc208997680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283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DC592D0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8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 Salle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_Toc208997681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283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F9E0416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8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 Salle de Vigousset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_Toc208997682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284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C0FA79E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8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Salornay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_Toc208997683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286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F9E3A42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8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Serrières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_Toc208997684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289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42DB1FF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8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Banche des seigneurs de Pruzilly et Champerny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_Toc208997685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289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8124A12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8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Serrières-Pruzilly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_Toc208997686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290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0B0647C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8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Saulx-Tavannes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_Toc208997687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293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A0BE1FB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8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Scorailles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_Toc208997688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294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4E93A77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8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Semur-Trémont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_Toc208997689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295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274D0BA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9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Trémont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_Toc208997690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295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678662F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9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L’estang et Fougères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_Toc208997691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296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3F4E128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9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Sercy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_Toc208997692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297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46E8B55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9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Sevré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_Toc208997693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299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FE40083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9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Seyvert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_Toc208997694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299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8F48A1E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9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1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  <w:vertAlign w:val="superscript"/>
          </w:rPr>
          <w:t>ère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 xml:space="preserve"> branche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_Toc208997695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299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8636349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9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2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  <w:vertAlign w:val="superscript"/>
          </w:rPr>
          <w:t>ème</w:t>
        </w:r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 xml:space="preserve"> branche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_Toc208997696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300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7E4BED0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9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Sivry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_Toc208997697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301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D78FC7F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9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Du Sordet (Cellard)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_Toc208997698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301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57B39D3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69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Cellard dusordet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_Toc208997699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302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3663B82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0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Contrat mariage Cellard/Foillard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_Toc208997700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302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4059469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0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Tardy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_Toc208997701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303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51B6419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0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Tenay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_Toc208997702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303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6DBF8C3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0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Thenay alias Tenay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_Toc208997703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303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FE3170D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0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Thésut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_Toc208997704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305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5F808C4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0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Thibault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_Toc208997705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306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7752624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0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la roche Tulon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_Toc208997706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306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444EBE0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0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Contrat de mariage Donguy/Thibault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_Toc208997707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307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319BE13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0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Testament de Claude Thibault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_Toc208997708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307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D9DC69B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0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Thy de Milly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_Toc208997709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308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8D8EAC5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1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Thy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_Toc208997710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308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4B365D4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1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Thy de Milly, de la Bruyère et Nureux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_Toc208997711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311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1563CD3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1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Thyard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_Toc208997712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312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4683714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1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Trézettes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_Toc208997713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314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D15DE98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1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Varanges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_Toc208997714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315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B094F61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1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Varey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_Toc208997715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315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F36EDC3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1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Vauzelles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_Toc208997716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315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94C5483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1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Vergy (de Vergié)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_Toc208997717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316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0531D68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1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Vergyé de Duphé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_Toc208997718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316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F9BBCFB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1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Vérizet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_Toc208997719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317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4ADA460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20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Verrey (Véré, Veyré, Vériat)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_Toc208997720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317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487F21C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21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Vers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_Toc208997721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318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E601C87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22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Vichy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_Toc208997722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318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833205C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23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Luzillat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_Toc208997723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320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C6D67E8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24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d’Agencourt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_Toc208997724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321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C37D3C5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25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Vinzelles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_Toc208997725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321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4C41803" w14:textId="77777777" w:rsidR="00B55A8A" w:rsidRPr="00DE1B8A" w:rsidRDefault="00B55A8A" w:rsidP="00B55A8A">
      <w:pPr>
        <w:pStyle w:val="TM3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26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Branche de Layé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_Toc208997726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322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1DA1710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27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De Vitry (Bruel, cartulaire de Cluny)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_Toc208997727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323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6B390D6" w14:textId="77777777" w:rsidR="00B55A8A" w:rsidRPr="00DE1B8A" w:rsidRDefault="00B55A8A" w:rsidP="00B55A8A">
      <w:pPr>
        <w:pStyle w:val="TM2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28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</w:rPr>
          <w:t>Quelques reproductions de l’original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_Toc208997728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324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1C83B49" w14:textId="77777777" w:rsidR="00B55A8A" w:rsidRPr="00DE1B8A" w:rsidRDefault="00B55A8A" w:rsidP="00B55A8A">
      <w:pPr>
        <w:pStyle w:val="TM1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:sz w:val="20"/>
          <w:szCs w:val="20"/>
          <w:lang w:eastAsia="fr-FR"/>
          <w14:ligatures w14:val="standardContextual"/>
        </w:rPr>
      </w:pPr>
      <w:hyperlink w:anchor="_Toc208997729" w:history="1">
        <w:r w:rsidRPr="00DE1B8A">
          <w:rPr>
            <w:rStyle w:val="Lienhypertexte"/>
            <w:rFonts w:ascii="Arial" w:hAnsi="Arial" w:cs="Arial"/>
            <w:noProof/>
            <w:sz w:val="20"/>
            <w:szCs w:val="20"/>
            <w:lang w:eastAsia="fr-FR"/>
          </w:rPr>
          <w:t>Table des matières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_Toc208997729 \h </w:instrTex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webHidden/>
            <w:sz w:val="20"/>
            <w:szCs w:val="20"/>
          </w:rPr>
          <w:t>329</w:t>
        </w:r>
        <w:r w:rsidRPr="00DE1B8A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9971552" w14:textId="77777777" w:rsidR="00E3497A" w:rsidRDefault="00B55A8A" w:rsidP="00B55A8A">
      <w:r w:rsidRPr="00DE1B8A">
        <w:rPr>
          <w:rFonts w:ascii="Arial" w:hAnsi="Arial" w:cs="Arial"/>
          <w:b/>
          <w:bCs/>
          <w:sz w:val="20"/>
          <w:szCs w:val="20"/>
        </w:rPr>
        <w:fldChar w:fldCharType="end"/>
      </w:r>
    </w:p>
    <w:sectPr w:rsidR="00E3497A" w:rsidSect="007259C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8A"/>
    <w:rsid w:val="0020765C"/>
    <w:rsid w:val="00301415"/>
    <w:rsid w:val="00331E16"/>
    <w:rsid w:val="00650F0B"/>
    <w:rsid w:val="007259C6"/>
    <w:rsid w:val="009D65CB"/>
    <w:rsid w:val="00B55A8A"/>
    <w:rsid w:val="00E3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C8AD3"/>
  <w15:chartTrackingRefBased/>
  <w15:docId w15:val="{1021247A-8EA4-4CCF-B3A2-41842CEE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A8A"/>
    <w:pPr>
      <w:spacing w:after="200" w:line="276" w:lineRule="auto"/>
      <w:jc w:val="left"/>
    </w:pPr>
    <w:rPr>
      <w:rFonts w:asciiTheme="minorHAnsi" w:hAnsiTheme="minorHAnsi"/>
      <w:kern w:val="0"/>
      <w:sz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55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5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55A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5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5A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5A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5A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5A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5A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5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55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55A8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5A8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5A8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5A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5A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5A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5A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5A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5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5A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5A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5A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5A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5A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5A8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5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5A8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5A8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55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5A8A"/>
    <w:rPr>
      <w:rFonts w:asciiTheme="minorHAnsi" w:hAnsiTheme="minorHAnsi"/>
      <w:kern w:val="0"/>
      <w:sz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55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5A8A"/>
    <w:rPr>
      <w:rFonts w:asciiTheme="minorHAnsi" w:hAnsiTheme="minorHAnsi"/>
      <w:kern w:val="0"/>
      <w:sz w:val="22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5A8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55A8A"/>
    <w:rPr>
      <w:rFonts w:asciiTheme="minorHAnsi" w:hAnsiTheme="minorHAnsi"/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55A8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A8A"/>
    <w:rPr>
      <w:rFonts w:ascii="Tahoma" w:hAnsi="Tahoma" w:cs="Tahoma"/>
      <w:kern w:val="0"/>
      <w:sz w:val="16"/>
      <w:szCs w:val="16"/>
      <w14:ligatures w14:val="none"/>
    </w:rPr>
  </w:style>
  <w:style w:type="paragraph" w:styleId="Lgende">
    <w:name w:val="caption"/>
    <w:basedOn w:val="Normal"/>
    <w:next w:val="Normal"/>
    <w:unhideWhenUsed/>
    <w:qFormat/>
    <w:rsid w:val="00B55A8A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55A8A"/>
    <w:rPr>
      <w:color w:val="0000FF"/>
      <w:u w:val="single"/>
    </w:rPr>
  </w:style>
  <w:style w:type="paragraph" w:customStyle="1" w:styleId="originedefinition">
    <w:name w:val="originedefinition"/>
    <w:basedOn w:val="Normal"/>
    <w:rsid w:val="00B55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B55A8A"/>
    <w:rPr>
      <w:rFonts w:ascii="Times New Roman" w:hAnsi="Times New Roman" w:cs="Times New Roman"/>
      <w:sz w:val="24"/>
      <w:szCs w:val="24"/>
    </w:rPr>
  </w:style>
  <w:style w:type="character" w:customStyle="1" w:styleId="indicateurdefinition">
    <w:name w:val="indicateurdefinition"/>
    <w:basedOn w:val="Policepardfaut"/>
    <w:rsid w:val="00B55A8A"/>
  </w:style>
  <w:style w:type="character" w:customStyle="1" w:styleId="exempledefinition">
    <w:name w:val="exempledefinition"/>
    <w:basedOn w:val="Policepardfaut"/>
    <w:rsid w:val="00B55A8A"/>
  </w:style>
  <w:style w:type="paragraph" w:styleId="Notedefin">
    <w:name w:val="endnote text"/>
    <w:basedOn w:val="Normal"/>
    <w:link w:val="NotedefinCar"/>
    <w:uiPriority w:val="99"/>
    <w:semiHidden/>
    <w:unhideWhenUsed/>
    <w:rsid w:val="00B55A8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55A8A"/>
    <w:rPr>
      <w:rFonts w:asciiTheme="minorHAnsi" w:hAnsiTheme="minorHAnsi"/>
      <w:kern w:val="0"/>
      <w:sz w:val="20"/>
      <w:szCs w:val="20"/>
      <w14:ligatures w14:val="none"/>
    </w:rPr>
  </w:style>
  <w:style w:type="character" w:styleId="Appeldenotedefin">
    <w:name w:val="endnote reference"/>
    <w:basedOn w:val="Policepardfaut"/>
    <w:uiPriority w:val="99"/>
    <w:semiHidden/>
    <w:unhideWhenUsed/>
    <w:rsid w:val="00B55A8A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B55A8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B55A8A"/>
    <w:rPr>
      <w:rFonts w:ascii="Times New Roman" w:eastAsia="Times New Roman" w:hAnsi="Times New Roman" w:cs="Times New Roman"/>
      <w:kern w:val="0"/>
      <w:szCs w:val="24"/>
      <w:lang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55A8A"/>
    <w:pPr>
      <w:spacing w:before="240" w:after="0" w:line="259" w:lineRule="auto"/>
      <w:outlineLvl w:val="9"/>
    </w:pPr>
    <w:rPr>
      <w:sz w:val="32"/>
      <w:szCs w:val="3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B55A8A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B55A8A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B55A8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B55A8A"/>
    <w:pPr>
      <w:spacing w:after="100" w:line="278" w:lineRule="auto"/>
      <w:ind w:left="720"/>
    </w:pPr>
    <w:rPr>
      <w:rFonts w:eastAsiaTheme="minorEastAsia"/>
      <w:kern w:val="2"/>
      <w:sz w:val="24"/>
      <w:szCs w:val="24"/>
      <w:lang w:eastAsia="fr-FR"/>
      <w14:ligatures w14:val="standardContextual"/>
    </w:rPr>
  </w:style>
  <w:style w:type="paragraph" w:styleId="TM5">
    <w:name w:val="toc 5"/>
    <w:basedOn w:val="Normal"/>
    <w:next w:val="Normal"/>
    <w:autoRedefine/>
    <w:uiPriority w:val="39"/>
    <w:unhideWhenUsed/>
    <w:rsid w:val="00B55A8A"/>
    <w:pPr>
      <w:spacing w:after="100" w:line="278" w:lineRule="auto"/>
      <w:ind w:left="960"/>
    </w:pPr>
    <w:rPr>
      <w:rFonts w:eastAsiaTheme="minorEastAsia"/>
      <w:kern w:val="2"/>
      <w:sz w:val="24"/>
      <w:szCs w:val="24"/>
      <w:lang w:eastAsia="fr-FR"/>
      <w14:ligatures w14:val="standardContextual"/>
    </w:rPr>
  </w:style>
  <w:style w:type="paragraph" w:styleId="TM6">
    <w:name w:val="toc 6"/>
    <w:basedOn w:val="Normal"/>
    <w:next w:val="Normal"/>
    <w:autoRedefine/>
    <w:uiPriority w:val="39"/>
    <w:unhideWhenUsed/>
    <w:rsid w:val="00B55A8A"/>
    <w:pPr>
      <w:spacing w:after="100" w:line="278" w:lineRule="auto"/>
      <w:ind w:left="1200"/>
    </w:pPr>
    <w:rPr>
      <w:rFonts w:eastAsiaTheme="minorEastAsia"/>
      <w:kern w:val="2"/>
      <w:sz w:val="24"/>
      <w:szCs w:val="24"/>
      <w:lang w:eastAsia="fr-FR"/>
      <w14:ligatures w14:val="standardContextual"/>
    </w:rPr>
  </w:style>
  <w:style w:type="paragraph" w:styleId="TM7">
    <w:name w:val="toc 7"/>
    <w:basedOn w:val="Normal"/>
    <w:next w:val="Normal"/>
    <w:autoRedefine/>
    <w:uiPriority w:val="39"/>
    <w:unhideWhenUsed/>
    <w:rsid w:val="00B55A8A"/>
    <w:pPr>
      <w:spacing w:after="100" w:line="278" w:lineRule="auto"/>
      <w:ind w:left="1440"/>
    </w:pPr>
    <w:rPr>
      <w:rFonts w:eastAsiaTheme="minorEastAsia"/>
      <w:kern w:val="2"/>
      <w:sz w:val="24"/>
      <w:szCs w:val="24"/>
      <w:lang w:eastAsia="fr-FR"/>
      <w14:ligatures w14:val="standardContextual"/>
    </w:rPr>
  </w:style>
  <w:style w:type="paragraph" w:styleId="TM8">
    <w:name w:val="toc 8"/>
    <w:basedOn w:val="Normal"/>
    <w:next w:val="Normal"/>
    <w:autoRedefine/>
    <w:uiPriority w:val="39"/>
    <w:unhideWhenUsed/>
    <w:rsid w:val="00B55A8A"/>
    <w:pPr>
      <w:spacing w:after="100" w:line="278" w:lineRule="auto"/>
      <w:ind w:left="1680"/>
    </w:pPr>
    <w:rPr>
      <w:rFonts w:eastAsiaTheme="minorEastAsia"/>
      <w:kern w:val="2"/>
      <w:sz w:val="24"/>
      <w:szCs w:val="24"/>
      <w:lang w:eastAsia="fr-FR"/>
      <w14:ligatures w14:val="standardContextual"/>
    </w:rPr>
  </w:style>
  <w:style w:type="paragraph" w:styleId="TM9">
    <w:name w:val="toc 9"/>
    <w:basedOn w:val="Normal"/>
    <w:next w:val="Normal"/>
    <w:autoRedefine/>
    <w:uiPriority w:val="39"/>
    <w:unhideWhenUsed/>
    <w:rsid w:val="00B55A8A"/>
    <w:pPr>
      <w:spacing w:after="100" w:line="278" w:lineRule="auto"/>
      <w:ind w:left="1920"/>
    </w:pPr>
    <w:rPr>
      <w:rFonts w:eastAsiaTheme="minorEastAsia"/>
      <w:kern w:val="2"/>
      <w:sz w:val="24"/>
      <w:szCs w:val="24"/>
      <w:lang w:eastAsia="fr-FR"/>
      <w14:ligatures w14:val="standardContextual"/>
    </w:rPr>
  </w:style>
  <w:style w:type="character" w:styleId="Mentionnonrsolue">
    <w:name w:val="Unresolved Mention"/>
    <w:basedOn w:val="Policepardfaut"/>
    <w:uiPriority w:val="99"/>
    <w:semiHidden/>
    <w:unhideWhenUsed/>
    <w:rsid w:val="00B55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4896</Words>
  <Characters>26932</Characters>
  <Application>Microsoft Office Word</Application>
  <DocSecurity>0</DocSecurity>
  <Lines>224</Lines>
  <Paragraphs>63</Paragraphs>
  <ScaleCrop>false</ScaleCrop>
  <Company/>
  <LinksUpToDate>false</LinksUpToDate>
  <CharactersWithSpaces>31765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SPAY</dc:creator>
  <cp:keywords/>
  <dc:description/>
  <cp:lastModifiedBy>Etienne Couriol</cp:lastModifiedBy>
  <cp:revision>2</cp:revision>
  <dcterms:created xsi:type="dcterms:W3CDTF">2026-06-28T12:45:00Z</dcterms:created>
  <dcterms:modified xsi:type="dcterms:W3CDTF">2026-06-28T12:45:00Z</dcterms:modified>
</cp:coreProperties>
</file>